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EEDDD" w14:textId="7FCC7898" w:rsidR="00EC6FC6" w:rsidRPr="000E7A9F" w:rsidRDefault="006F0D5C" w:rsidP="007C2749">
      <w:pPr>
        <w:jc w:val="center"/>
        <w:rPr>
          <w:rFonts w:ascii="Proxima Nova Rg" w:hAnsi="Proxima Nova Rg"/>
        </w:rPr>
      </w:pPr>
      <w:r w:rsidRPr="000E7A9F">
        <w:rPr>
          <w:rFonts w:ascii="Proxima Nova Rg" w:hAnsi="Proxima Nova Rg"/>
          <w:noProof/>
        </w:rPr>
        <w:drawing>
          <wp:inline distT="0" distB="0" distL="0" distR="0" wp14:anchorId="623B493E" wp14:editId="280473DA">
            <wp:extent cx="3030590" cy="368300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146" cy="37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8279A" w14:textId="7D1695F6" w:rsidR="007C2749" w:rsidRDefault="007C2749" w:rsidP="000E7A9F">
      <w:pPr>
        <w:jc w:val="center"/>
        <w:rPr>
          <w:rFonts w:ascii="Proxima Nova Rg" w:hAnsi="Proxima Nova Rg"/>
        </w:rPr>
      </w:pPr>
    </w:p>
    <w:p w14:paraId="6683FEA4" w14:textId="77777777" w:rsidR="00946CE9" w:rsidRPr="00946CE9" w:rsidRDefault="00946CE9" w:rsidP="000E7A9F">
      <w:pPr>
        <w:jc w:val="center"/>
        <w:rPr>
          <w:rFonts w:ascii="Proxima Nova Rg" w:hAnsi="Proxima Nova Rg"/>
          <w:sz w:val="10"/>
          <w:szCs w:val="10"/>
        </w:rPr>
      </w:pPr>
    </w:p>
    <w:p w14:paraId="291690BC" w14:textId="42F6EE77" w:rsidR="000E7A9F" w:rsidRPr="0025585B" w:rsidRDefault="0025585B" w:rsidP="000E7A9F">
      <w:pPr>
        <w:jc w:val="center"/>
        <w:rPr>
          <w:rFonts w:ascii="Proxima Nova Rg" w:hAnsi="Proxima Nova Rg"/>
          <w:sz w:val="32"/>
          <w:szCs w:val="32"/>
        </w:rPr>
      </w:pPr>
      <w:r w:rsidRPr="0025585B">
        <w:rPr>
          <w:rFonts w:ascii="Proxima Nova Rg" w:hAnsi="Proxima Nova Rg"/>
          <w:color w:val="202020"/>
          <w:sz w:val="32"/>
          <w:szCs w:val="32"/>
        </w:rPr>
        <w:t>PRESENTING SUPERNOVA</w:t>
      </w:r>
      <w:r w:rsidR="000E7A9F" w:rsidRPr="0025585B">
        <w:rPr>
          <w:rFonts w:ascii="Proxima Nova Rg" w:hAnsi="Proxima Nova Rg"/>
          <w:color w:val="202020"/>
          <w:sz w:val="32"/>
          <w:szCs w:val="32"/>
        </w:rPr>
        <w:br/>
      </w:r>
    </w:p>
    <w:p w14:paraId="46FB4F9A" w14:textId="4B2A4526" w:rsidR="006F0D5C" w:rsidRDefault="0025585B" w:rsidP="006F0D5C">
      <w:pPr>
        <w:jc w:val="center"/>
        <w:rPr>
          <w:rFonts w:ascii="Proxima Nova Rg" w:hAnsi="Proxima Nova Rg"/>
        </w:rPr>
      </w:pPr>
      <w:r>
        <w:rPr>
          <w:rFonts w:ascii="Proxima Nova Rg" w:hAnsi="Proxima Nova Rg"/>
          <w:noProof/>
        </w:rPr>
        <w:drawing>
          <wp:inline distT="0" distB="0" distL="0" distR="0" wp14:anchorId="010B010A" wp14:editId="258AC3AE">
            <wp:extent cx="4307268" cy="5769735"/>
            <wp:effectExtent l="0" t="0" r="0" b="0"/>
            <wp:docPr id="1" name="Picture 1" descr="A picture containing indoor, floor, wall,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indoor, floor, wall, room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1717" cy="5789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BAF61" w14:textId="6873D748" w:rsidR="00A31BE7" w:rsidRDefault="00A31BE7" w:rsidP="006F0D5C">
      <w:pPr>
        <w:jc w:val="center"/>
        <w:rPr>
          <w:rFonts w:ascii="Proxima Nova Rg" w:hAnsi="Proxima Nova Rg"/>
        </w:rPr>
      </w:pPr>
    </w:p>
    <w:p w14:paraId="3F16C417" w14:textId="77777777" w:rsidR="00A31BE7" w:rsidRPr="000E7A9F" w:rsidRDefault="00A31BE7" w:rsidP="006F0D5C">
      <w:pPr>
        <w:jc w:val="center"/>
        <w:rPr>
          <w:rFonts w:ascii="Proxima Nova Rg" w:hAnsi="Proxima Nova Rg"/>
        </w:rPr>
      </w:pPr>
    </w:p>
    <w:p w14:paraId="50BC08A2" w14:textId="19B82B5B" w:rsidR="000A06FE" w:rsidRDefault="000A06FE" w:rsidP="00637ACC">
      <w:pPr>
        <w:jc w:val="both"/>
        <w:rPr>
          <w:rFonts w:ascii="Proxima Nova Rg" w:hAnsi="Proxima Nova Rg"/>
          <w:b/>
          <w:bCs/>
        </w:rPr>
      </w:pPr>
      <w:r w:rsidRPr="00637ACC">
        <w:rPr>
          <w:rFonts w:ascii="Proxima Nova Rg" w:hAnsi="Proxima Nova Rg"/>
          <w:b/>
          <w:bCs/>
        </w:rPr>
        <w:t xml:space="preserve">British </w:t>
      </w:r>
      <w:r w:rsidRPr="0067689C">
        <w:rPr>
          <w:rFonts w:ascii="Proxima Nova Rg" w:hAnsi="Proxima Nova Rg"/>
          <w:b/>
          <w:bCs/>
        </w:rPr>
        <w:t>lighting brand J. Adams &amp; Co. preview Super</w:t>
      </w:r>
      <w:r w:rsidR="0025585B" w:rsidRPr="0067689C">
        <w:rPr>
          <w:rFonts w:ascii="Proxima Nova Rg" w:hAnsi="Proxima Nova Rg"/>
          <w:b/>
          <w:bCs/>
        </w:rPr>
        <w:t>n</w:t>
      </w:r>
      <w:r w:rsidRPr="0067689C">
        <w:rPr>
          <w:rFonts w:ascii="Proxima Nova Rg" w:hAnsi="Proxima Nova Rg"/>
          <w:b/>
          <w:bCs/>
        </w:rPr>
        <w:t xml:space="preserve">ova, a capsule </w:t>
      </w:r>
      <w:r w:rsidR="00150DB8" w:rsidRPr="0067689C">
        <w:rPr>
          <w:rFonts w:ascii="Proxima Nova Rg" w:hAnsi="Proxima Nova Rg"/>
          <w:b/>
          <w:bCs/>
        </w:rPr>
        <w:t>collection</w:t>
      </w:r>
      <w:r w:rsidRPr="0067689C">
        <w:rPr>
          <w:rFonts w:ascii="Proxima Nova Rg" w:hAnsi="Proxima Nova Rg"/>
          <w:b/>
          <w:bCs/>
        </w:rPr>
        <w:t xml:space="preserve"> of</w:t>
      </w:r>
      <w:r w:rsidRPr="00637ACC">
        <w:rPr>
          <w:rFonts w:ascii="Proxima Nova Rg" w:hAnsi="Proxima Nova Rg"/>
          <w:b/>
          <w:bCs/>
        </w:rPr>
        <w:t xml:space="preserve"> configurable</w:t>
      </w:r>
      <w:r w:rsidR="0025585B" w:rsidRPr="00637ACC">
        <w:rPr>
          <w:rFonts w:ascii="Proxima Nova Rg" w:hAnsi="Proxima Nova Rg"/>
          <w:b/>
          <w:bCs/>
        </w:rPr>
        <w:t>,</w:t>
      </w:r>
      <w:r w:rsidRPr="00637ACC">
        <w:rPr>
          <w:rFonts w:ascii="Proxima Nova Rg" w:hAnsi="Proxima Nova Rg"/>
          <w:b/>
          <w:bCs/>
        </w:rPr>
        <w:t xml:space="preserve"> centrepiece pendant lights launching in Spring 202</w:t>
      </w:r>
      <w:r w:rsidR="00A31BE7">
        <w:rPr>
          <w:rFonts w:ascii="Proxima Nova Rg" w:hAnsi="Proxima Nova Rg"/>
          <w:b/>
          <w:bCs/>
        </w:rPr>
        <w:t>2</w:t>
      </w:r>
    </w:p>
    <w:p w14:paraId="72BC7BE3" w14:textId="7C5544D5" w:rsidR="000A666A" w:rsidRDefault="000A666A" w:rsidP="00637ACC">
      <w:pPr>
        <w:jc w:val="both"/>
        <w:rPr>
          <w:rFonts w:ascii="Proxima Nova Rg" w:hAnsi="Proxima Nova Rg"/>
        </w:rPr>
      </w:pPr>
    </w:p>
    <w:p w14:paraId="5FD09D88" w14:textId="77777777" w:rsidR="008F40D1" w:rsidRDefault="00EC5334" w:rsidP="00511B1D">
      <w:pPr>
        <w:jc w:val="both"/>
        <w:rPr>
          <w:rFonts w:ascii="Proxima Nova Rg" w:hAnsi="Proxima Nova Rg"/>
        </w:rPr>
      </w:pPr>
      <w:r w:rsidRPr="008F40D1">
        <w:rPr>
          <w:rFonts w:ascii="Proxima Nova Rg" w:hAnsi="Proxima Nova Rg"/>
        </w:rPr>
        <w:t xml:space="preserve">Introducing the Supernova, </w:t>
      </w:r>
      <w:r w:rsidR="00336BF7" w:rsidRPr="008F40D1">
        <w:rPr>
          <w:rFonts w:ascii="Proxima Nova Rg" w:hAnsi="Proxima Nova Rg"/>
        </w:rPr>
        <w:t xml:space="preserve">a capsule collection of </w:t>
      </w:r>
      <w:r w:rsidR="003A404E" w:rsidRPr="008F40D1">
        <w:rPr>
          <w:rFonts w:ascii="Proxima Nova Rg" w:hAnsi="Proxima Nova Rg"/>
        </w:rPr>
        <w:t xml:space="preserve">entirely </w:t>
      </w:r>
      <w:r w:rsidR="0037097C" w:rsidRPr="008F40D1">
        <w:rPr>
          <w:rFonts w:ascii="Proxima Nova Rg" w:hAnsi="Proxima Nova Rg"/>
        </w:rPr>
        <w:t xml:space="preserve">configurable </w:t>
      </w:r>
      <w:r w:rsidR="00670F9C" w:rsidRPr="008F40D1">
        <w:rPr>
          <w:rFonts w:ascii="Proxima Nova Rg" w:hAnsi="Proxima Nova Rg"/>
        </w:rPr>
        <w:t xml:space="preserve">statement </w:t>
      </w:r>
      <w:r w:rsidR="00E13ADD" w:rsidRPr="008F40D1">
        <w:rPr>
          <w:rFonts w:ascii="Proxima Nova Rg" w:hAnsi="Proxima Nova Rg"/>
        </w:rPr>
        <w:t>pendants</w:t>
      </w:r>
      <w:r w:rsidR="0037097C" w:rsidRPr="008F40D1">
        <w:rPr>
          <w:rFonts w:ascii="Proxima Nova Rg" w:hAnsi="Proxima Nova Rg"/>
        </w:rPr>
        <w:t>.</w:t>
      </w:r>
      <w:r w:rsidRPr="008F40D1">
        <w:rPr>
          <w:rFonts w:ascii="Proxima Nova Rg" w:hAnsi="Proxima Nova Rg"/>
        </w:rPr>
        <w:t xml:space="preserve"> </w:t>
      </w:r>
      <w:r w:rsidR="00336BF7" w:rsidRPr="008F40D1">
        <w:rPr>
          <w:rFonts w:ascii="Proxima Nova Rg" w:hAnsi="Proxima Nova Rg"/>
        </w:rPr>
        <w:t>Made with J. Adams &amp; Co’s trademark precision</w:t>
      </w:r>
      <w:r w:rsidR="00E6031D" w:rsidRPr="008F40D1">
        <w:rPr>
          <w:rFonts w:ascii="Proxima Nova Rg" w:hAnsi="Proxima Nova Rg"/>
        </w:rPr>
        <w:t xml:space="preserve"> </w:t>
      </w:r>
      <w:r w:rsidR="00336BF7" w:rsidRPr="008F40D1">
        <w:rPr>
          <w:rFonts w:ascii="Proxima Nova Rg" w:hAnsi="Proxima Nova Rg"/>
        </w:rPr>
        <w:t xml:space="preserve">engineering, the new </w:t>
      </w:r>
      <w:r w:rsidR="00E13ADD" w:rsidRPr="008F40D1">
        <w:rPr>
          <w:rFonts w:ascii="Proxima Nova Rg" w:hAnsi="Proxima Nova Rg"/>
        </w:rPr>
        <w:t>luminaires</w:t>
      </w:r>
      <w:r w:rsidR="00336BF7" w:rsidRPr="008F40D1">
        <w:rPr>
          <w:rFonts w:ascii="Proxima Nova Rg" w:hAnsi="Proxima Nova Rg"/>
        </w:rPr>
        <w:t xml:space="preserve"> </w:t>
      </w:r>
      <w:r w:rsidR="00E6031D" w:rsidRPr="008F40D1">
        <w:rPr>
          <w:rFonts w:ascii="Proxima Nova Rg" w:hAnsi="Proxima Nova Rg"/>
        </w:rPr>
        <w:t xml:space="preserve">are a considered </w:t>
      </w:r>
      <w:r w:rsidR="00670F9C" w:rsidRPr="008F40D1">
        <w:rPr>
          <w:rFonts w:ascii="Proxima Nova Rg" w:hAnsi="Proxima Nova Rg"/>
        </w:rPr>
        <w:t>expansion</w:t>
      </w:r>
      <w:r w:rsidR="00E6031D" w:rsidRPr="008F40D1">
        <w:rPr>
          <w:rFonts w:ascii="Proxima Nova Rg" w:hAnsi="Proxima Nova Rg"/>
        </w:rPr>
        <w:t xml:space="preserve"> </w:t>
      </w:r>
      <w:r w:rsidR="00670F9C" w:rsidRPr="008F40D1">
        <w:rPr>
          <w:rFonts w:ascii="Proxima Nova Rg" w:hAnsi="Proxima Nova Rg"/>
        </w:rPr>
        <w:t>of</w:t>
      </w:r>
      <w:r w:rsidR="00E6031D" w:rsidRPr="008F40D1">
        <w:rPr>
          <w:rFonts w:ascii="Proxima Nova Rg" w:hAnsi="Proxima Nova Rg"/>
        </w:rPr>
        <w:t xml:space="preserve"> the best-selling Nova range. </w:t>
      </w:r>
      <w:r w:rsidR="00670F9C" w:rsidRPr="008F40D1">
        <w:rPr>
          <w:rFonts w:ascii="Proxima Nova Rg" w:hAnsi="Proxima Nova Rg"/>
        </w:rPr>
        <w:t xml:space="preserve">Designed to give complete control and versatility, the Supernova is comprised of </w:t>
      </w:r>
      <w:r w:rsidR="00BE1DBB" w:rsidRPr="008F40D1">
        <w:rPr>
          <w:rFonts w:ascii="Proxima Nova Rg" w:hAnsi="Proxima Nova Rg"/>
        </w:rPr>
        <w:t xml:space="preserve">solid brass cantilevered arms that can be effortlessly configured into 2,3 or 4-arm formations. </w:t>
      </w:r>
    </w:p>
    <w:p w14:paraId="4687F798" w14:textId="77777777" w:rsidR="008F40D1" w:rsidRDefault="008F40D1" w:rsidP="00511B1D">
      <w:pPr>
        <w:jc w:val="both"/>
        <w:rPr>
          <w:rFonts w:ascii="Proxima Nova Rg" w:hAnsi="Proxima Nova Rg"/>
        </w:rPr>
      </w:pPr>
    </w:p>
    <w:p w14:paraId="0FBD9876" w14:textId="613843A5" w:rsidR="00511B1D" w:rsidRPr="00511B1D" w:rsidRDefault="00511B1D" w:rsidP="00511B1D">
      <w:pPr>
        <w:jc w:val="both"/>
        <w:rPr>
          <w:rFonts w:ascii="Proxima Nova Rg" w:hAnsi="Proxima Nova Rg"/>
        </w:rPr>
      </w:pPr>
      <w:r w:rsidRPr="00511B1D">
        <w:rPr>
          <w:rFonts w:ascii="Proxima Nova Rg" w:hAnsi="Proxima Nova Rg"/>
        </w:rPr>
        <w:t xml:space="preserve">“We wanted to make the </w:t>
      </w:r>
      <w:r w:rsidR="00676644" w:rsidRPr="008F40D1">
        <w:rPr>
          <w:rFonts w:ascii="Proxima Nova Rg" w:hAnsi="Proxima Nova Rg"/>
        </w:rPr>
        <w:t>S</w:t>
      </w:r>
      <w:r w:rsidRPr="00511B1D">
        <w:rPr>
          <w:rFonts w:ascii="Proxima Nova Rg" w:hAnsi="Proxima Nova Rg"/>
        </w:rPr>
        <w:t xml:space="preserve">upernova usable in </w:t>
      </w:r>
      <w:r w:rsidR="009D6DBE" w:rsidRPr="008F40D1">
        <w:rPr>
          <w:rFonts w:ascii="Proxima Nova Rg" w:hAnsi="Proxima Nova Rg"/>
        </w:rPr>
        <w:t>a variety of</w:t>
      </w:r>
      <w:r w:rsidRPr="00511B1D">
        <w:rPr>
          <w:rFonts w:ascii="Proxima Nova Rg" w:hAnsi="Proxima Nova Rg"/>
        </w:rPr>
        <w:t xml:space="preserve"> contexts and </w:t>
      </w:r>
      <w:r w:rsidR="008C6E56" w:rsidRPr="008F40D1">
        <w:rPr>
          <w:rFonts w:ascii="Proxima Nova Rg" w:hAnsi="Proxima Nova Rg"/>
        </w:rPr>
        <w:t>spaces</w:t>
      </w:r>
      <w:r w:rsidR="00676644" w:rsidRPr="008F40D1">
        <w:rPr>
          <w:rFonts w:ascii="Proxima Nova Rg" w:hAnsi="Proxima Nova Rg"/>
        </w:rPr>
        <w:t xml:space="preserve">. </w:t>
      </w:r>
      <w:r w:rsidRPr="00511B1D">
        <w:rPr>
          <w:rFonts w:ascii="Proxima Nova Rg" w:hAnsi="Proxima Nova Rg"/>
        </w:rPr>
        <w:t>The 2-arm version takes a linear form</w:t>
      </w:r>
      <w:r w:rsidR="009D6DBE" w:rsidRPr="008F40D1">
        <w:rPr>
          <w:rFonts w:ascii="Proxima Nova Rg" w:hAnsi="Proxima Nova Rg"/>
        </w:rPr>
        <w:t xml:space="preserve"> that sits </w:t>
      </w:r>
      <w:r w:rsidRPr="00511B1D">
        <w:rPr>
          <w:rFonts w:ascii="Proxima Nova Rg" w:hAnsi="Proxima Nova Rg"/>
        </w:rPr>
        <w:t>perfect</w:t>
      </w:r>
      <w:r w:rsidR="009D6DBE" w:rsidRPr="008F40D1">
        <w:rPr>
          <w:rFonts w:ascii="Proxima Nova Rg" w:hAnsi="Proxima Nova Rg"/>
        </w:rPr>
        <w:t>ly</w:t>
      </w:r>
      <w:r w:rsidRPr="00511B1D">
        <w:rPr>
          <w:rFonts w:ascii="Proxima Nova Rg" w:hAnsi="Proxima Nova Rg"/>
        </w:rPr>
        <w:t xml:space="preserve"> over counters, </w:t>
      </w:r>
      <w:r w:rsidR="009D6DBE" w:rsidRPr="008F40D1">
        <w:rPr>
          <w:rFonts w:ascii="Proxima Nova Rg" w:hAnsi="Proxima Nova Rg"/>
        </w:rPr>
        <w:t>desks,</w:t>
      </w:r>
      <w:r w:rsidRPr="00511B1D">
        <w:rPr>
          <w:rFonts w:ascii="Proxima Nova Rg" w:hAnsi="Proxima Nova Rg"/>
        </w:rPr>
        <w:t xml:space="preserve"> or long dining tables. The 3</w:t>
      </w:r>
      <w:r w:rsidR="009D6DBE" w:rsidRPr="008F40D1">
        <w:rPr>
          <w:rFonts w:ascii="Proxima Nova Rg" w:hAnsi="Proxima Nova Rg"/>
        </w:rPr>
        <w:t>-</w:t>
      </w:r>
      <w:r w:rsidRPr="00511B1D">
        <w:rPr>
          <w:rFonts w:ascii="Proxima Nova Rg" w:hAnsi="Proxima Nova Rg"/>
        </w:rPr>
        <w:t xml:space="preserve">arm </w:t>
      </w:r>
      <w:r w:rsidR="009D6DBE" w:rsidRPr="008F40D1">
        <w:rPr>
          <w:rFonts w:ascii="Proxima Nova Rg" w:hAnsi="Proxima Nova Rg"/>
        </w:rPr>
        <w:t xml:space="preserve">version </w:t>
      </w:r>
      <w:r w:rsidRPr="00511B1D">
        <w:rPr>
          <w:rFonts w:ascii="Proxima Nova Rg" w:hAnsi="Proxima Nova Rg"/>
        </w:rPr>
        <w:t>is designed to work as a central statement</w:t>
      </w:r>
      <w:r w:rsidR="00676644" w:rsidRPr="008F40D1">
        <w:rPr>
          <w:rFonts w:ascii="Proxima Nova Rg" w:hAnsi="Proxima Nova Rg"/>
        </w:rPr>
        <w:t xml:space="preserve"> </w:t>
      </w:r>
      <w:r w:rsidRPr="00511B1D">
        <w:rPr>
          <w:rFonts w:ascii="Proxima Nova Rg" w:hAnsi="Proxima Nova Rg"/>
        </w:rPr>
        <w:t xml:space="preserve">with </w:t>
      </w:r>
      <w:r w:rsidR="00676644" w:rsidRPr="008F40D1">
        <w:rPr>
          <w:rFonts w:ascii="Proxima Nova Rg" w:hAnsi="Proxima Nova Rg"/>
        </w:rPr>
        <w:t xml:space="preserve">a sizeable </w:t>
      </w:r>
      <w:r w:rsidR="00676644" w:rsidRPr="008F40D1">
        <w:rPr>
          <w:rFonts w:ascii="Proxima Nova Rg" w:hAnsi="Proxima Nova Rg"/>
        </w:rPr>
        <w:lastRenderedPageBreak/>
        <w:t>diameter</w:t>
      </w:r>
      <w:r w:rsidRPr="00511B1D">
        <w:rPr>
          <w:rFonts w:ascii="Proxima Nova Rg" w:hAnsi="Proxima Nova Rg"/>
        </w:rPr>
        <w:t xml:space="preserve"> spanning over </w:t>
      </w:r>
      <w:r w:rsidR="008C6E56" w:rsidRPr="008F40D1">
        <w:rPr>
          <w:rFonts w:ascii="Proxima Nova Rg" w:hAnsi="Proxima Nova Rg"/>
        </w:rPr>
        <w:t xml:space="preserve">a </w:t>
      </w:r>
      <w:r w:rsidRPr="00511B1D">
        <w:rPr>
          <w:rFonts w:ascii="Proxima Nova Rg" w:hAnsi="Proxima Nova Rg"/>
        </w:rPr>
        <w:t xml:space="preserve">meter, </w:t>
      </w:r>
      <w:r w:rsidR="009D6DBE" w:rsidRPr="008F40D1">
        <w:rPr>
          <w:rFonts w:ascii="Proxima Nova Rg" w:hAnsi="Proxima Nova Rg"/>
        </w:rPr>
        <w:t>and the</w:t>
      </w:r>
      <w:r w:rsidR="0067689C" w:rsidRPr="008F40D1">
        <w:rPr>
          <w:rFonts w:ascii="Proxima Nova Rg" w:hAnsi="Proxima Nova Rg"/>
        </w:rPr>
        <w:t xml:space="preserve"> </w:t>
      </w:r>
      <w:r w:rsidRPr="00511B1D">
        <w:rPr>
          <w:rFonts w:ascii="Proxima Nova Rg" w:hAnsi="Proxima Nova Rg"/>
        </w:rPr>
        <w:t>4</w:t>
      </w:r>
      <w:r w:rsidR="009D6DBE" w:rsidRPr="008F40D1">
        <w:rPr>
          <w:rFonts w:ascii="Proxima Nova Rg" w:hAnsi="Proxima Nova Rg"/>
        </w:rPr>
        <w:t>-</w:t>
      </w:r>
      <w:r w:rsidRPr="00511B1D">
        <w:rPr>
          <w:rFonts w:ascii="Proxima Nova Rg" w:hAnsi="Proxima Nova Rg"/>
        </w:rPr>
        <w:t>arm option is ideal for enhancing larger, open plan interior spaces an</w:t>
      </w:r>
      <w:r w:rsidR="008C6E56" w:rsidRPr="008F40D1">
        <w:rPr>
          <w:rFonts w:ascii="Proxima Nova Rg" w:hAnsi="Proxima Nova Rg"/>
        </w:rPr>
        <w:t>d</w:t>
      </w:r>
      <w:r w:rsidRPr="00511B1D">
        <w:rPr>
          <w:rFonts w:ascii="Proxima Nova Rg" w:hAnsi="Proxima Nova Rg"/>
        </w:rPr>
        <w:t xml:space="preserve"> lobbies</w:t>
      </w:r>
      <w:r w:rsidR="008F40D1">
        <w:rPr>
          <w:rFonts w:ascii="Proxima Nova Rg" w:hAnsi="Proxima Nova Rg"/>
        </w:rPr>
        <w:t>,</w:t>
      </w:r>
      <w:r w:rsidR="00676644" w:rsidRPr="008F40D1">
        <w:rPr>
          <w:rFonts w:ascii="Proxima Nova Rg" w:hAnsi="Proxima Nova Rg"/>
        </w:rPr>
        <w:t>“ explains Design Director Will Earl.</w:t>
      </w:r>
    </w:p>
    <w:p w14:paraId="269E6042" w14:textId="77777777" w:rsidR="00511B1D" w:rsidRPr="008F40D1" w:rsidRDefault="00511B1D" w:rsidP="00DC1E7B">
      <w:pPr>
        <w:jc w:val="both"/>
        <w:rPr>
          <w:rFonts w:ascii="Proxima Nova Rg" w:hAnsi="Proxima Nova Rg"/>
        </w:rPr>
      </w:pPr>
    </w:p>
    <w:p w14:paraId="2A7BEF54" w14:textId="05AB55ED" w:rsidR="00602BFD" w:rsidRPr="008F40D1" w:rsidRDefault="00092818" w:rsidP="00637ACC">
      <w:pPr>
        <w:jc w:val="both"/>
        <w:rPr>
          <w:rFonts w:ascii="Proxima Nova Rg" w:hAnsi="Proxima Nova Rg"/>
        </w:rPr>
      </w:pPr>
      <w:r w:rsidRPr="008F40D1">
        <w:rPr>
          <w:rFonts w:ascii="Proxima Nova Rg" w:hAnsi="Proxima Nova Rg"/>
        </w:rPr>
        <w:t>The sandblasted elliptical shades are beautifully translucent, offering a warm diffused illumination when lit</w:t>
      </w:r>
      <w:r w:rsidR="00535491" w:rsidRPr="008F40D1">
        <w:rPr>
          <w:rFonts w:ascii="Proxima Nova Rg" w:hAnsi="Proxima Nova Rg"/>
        </w:rPr>
        <w:t>,</w:t>
      </w:r>
      <w:r w:rsidRPr="008F40D1">
        <w:rPr>
          <w:rFonts w:ascii="Proxima Nova Rg" w:hAnsi="Proxima Nova Rg"/>
        </w:rPr>
        <w:t xml:space="preserve"> and s</w:t>
      </w:r>
      <w:r w:rsidR="00B44652" w:rsidRPr="008F40D1">
        <w:rPr>
          <w:rFonts w:ascii="Proxima Nova Rg" w:hAnsi="Proxima Nova Rg"/>
        </w:rPr>
        <w:t>culptural</w:t>
      </w:r>
      <w:r w:rsidRPr="008F40D1">
        <w:rPr>
          <w:rFonts w:ascii="Proxima Nova Rg" w:hAnsi="Proxima Nova Rg"/>
        </w:rPr>
        <w:t xml:space="preserve"> elegance when off. </w:t>
      </w:r>
      <w:r w:rsidR="00105FFE" w:rsidRPr="008F40D1">
        <w:rPr>
          <w:rFonts w:ascii="Proxima Nova Rg" w:hAnsi="Proxima Nova Rg"/>
        </w:rPr>
        <w:t xml:space="preserve">Echoing the Nova collection, </w:t>
      </w:r>
      <w:r w:rsidR="00535491" w:rsidRPr="008F40D1">
        <w:rPr>
          <w:rFonts w:ascii="Proxima Nova Rg" w:hAnsi="Proxima Nova Rg"/>
        </w:rPr>
        <w:t xml:space="preserve">each shade features </w:t>
      </w:r>
      <w:r w:rsidR="00105FFE" w:rsidRPr="008F40D1">
        <w:rPr>
          <w:rFonts w:ascii="Proxima Nova Rg" w:hAnsi="Proxima Nova Rg"/>
        </w:rPr>
        <w:t>stepped</w:t>
      </w:r>
      <w:r w:rsidR="00535491" w:rsidRPr="008F40D1">
        <w:rPr>
          <w:rFonts w:ascii="Proxima Nova Rg" w:hAnsi="Proxima Nova Rg"/>
        </w:rPr>
        <w:t xml:space="preserve"> Deco detailin</w:t>
      </w:r>
      <w:r w:rsidR="000B0BED" w:rsidRPr="008F40D1">
        <w:rPr>
          <w:rFonts w:ascii="Proxima Nova Rg" w:hAnsi="Proxima Nova Rg"/>
        </w:rPr>
        <w:t>g</w:t>
      </w:r>
      <w:r w:rsidR="00535491" w:rsidRPr="008F40D1">
        <w:rPr>
          <w:rFonts w:ascii="Proxima Nova Rg" w:hAnsi="Proxima Nova Rg"/>
        </w:rPr>
        <w:t>,</w:t>
      </w:r>
      <w:r w:rsidR="0067689C" w:rsidRPr="008F40D1">
        <w:rPr>
          <w:rFonts w:ascii="Proxima Nova Rg" w:hAnsi="Proxima Nova Rg"/>
        </w:rPr>
        <w:t xml:space="preserve"> </w:t>
      </w:r>
      <w:r w:rsidR="00535491" w:rsidRPr="008F40D1">
        <w:rPr>
          <w:rFonts w:ascii="Proxima Nova Rg" w:hAnsi="Proxima Nova Rg"/>
        </w:rPr>
        <w:t>skilfully machined at the brand’s Birmingham</w:t>
      </w:r>
      <w:r w:rsidR="000B0BED" w:rsidRPr="008F40D1">
        <w:rPr>
          <w:rFonts w:ascii="Proxima Nova Rg" w:hAnsi="Proxima Nova Rg"/>
        </w:rPr>
        <w:t>-based</w:t>
      </w:r>
      <w:r w:rsidR="00535491" w:rsidRPr="008F40D1">
        <w:rPr>
          <w:rFonts w:ascii="Proxima Nova Rg" w:hAnsi="Proxima Nova Rg"/>
        </w:rPr>
        <w:t xml:space="preserve"> factory</w:t>
      </w:r>
      <w:r w:rsidR="000B0BED" w:rsidRPr="008F40D1">
        <w:rPr>
          <w:rFonts w:ascii="Proxima Nova Rg" w:hAnsi="Proxima Nova Rg"/>
        </w:rPr>
        <w:t xml:space="preserve">, alongside solid tapered counterweights to provide equilibrium. </w:t>
      </w:r>
    </w:p>
    <w:p w14:paraId="12E37B7C" w14:textId="77777777" w:rsidR="00EC5334" w:rsidRPr="008F40D1" w:rsidRDefault="00EC5334" w:rsidP="00637ACC">
      <w:pPr>
        <w:jc w:val="both"/>
        <w:rPr>
          <w:rFonts w:ascii="Proxima Nova Rg" w:hAnsi="Proxima Nova Rg"/>
        </w:rPr>
      </w:pPr>
    </w:p>
    <w:p w14:paraId="4732E033" w14:textId="4847EABB" w:rsidR="00637ACC" w:rsidRPr="008F40D1" w:rsidRDefault="00637ACC" w:rsidP="00637ACC">
      <w:pPr>
        <w:jc w:val="both"/>
        <w:rPr>
          <w:rFonts w:ascii="Proxima Nova Rg" w:hAnsi="Proxima Nova Rg"/>
        </w:rPr>
      </w:pPr>
      <w:r w:rsidRPr="008F40D1">
        <w:rPr>
          <w:rFonts w:ascii="Proxima Nova Rg" w:hAnsi="Proxima Nova Rg"/>
        </w:rPr>
        <w:t>Available in four exclusive finishes</w:t>
      </w:r>
      <w:r w:rsidR="00BD7CE7" w:rsidRPr="008F40D1">
        <w:rPr>
          <w:rFonts w:ascii="Proxima Nova Rg" w:hAnsi="Proxima Nova Rg"/>
        </w:rPr>
        <w:t>,</w:t>
      </w:r>
      <w:r w:rsidRPr="008F40D1">
        <w:rPr>
          <w:rFonts w:ascii="Proxima Nova Rg" w:hAnsi="Proxima Nova Rg"/>
        </w:rPr>
        <w:t xml:space="preserve"> antique brass, bronze and new satin brass and satin nickel</w:t>
      </w:r>
      <w:r w:rsidR="00B44652" w:rsidRPr="008F40D1">
        <w:rPr>
          <w:rFonts w:ascii="Proxima Nova Rg" w:hAnsi="Proxima Nova Rg"/>
        </w:rPr>
        <w:t xml:space="preserve">, the Supernova appeals to both residential and commercial design alike. </w:t>
      </w:r>
    </w:p>
    <w:p w14:paraId="719420BB" w14:textId="77777777" w:rsidR="00637ACC" w:rsidRPr="00637ACC" w:rsidRDefault="00637ACC" w:rsidP="00637ACC">
      <w:pPr>
        <w:jc w:val="both"/>
        <w:rPr>
          <w:rFonts w:ascii="Proxima Nova Rg" w:hAnsi="Proxima Nova Rg"/>
        </w:rPr>
      </w:pPr>
    </w:p>
    <w:p w14:paraId="53198BC0" w14:textId="77777777" w:rsidR="0025585B" w:rsidRDefault="0025585B" w:rsidP="00444A69">
      <w:pPr>
        <w:jc w:val="both"/>
        <w:rPr>
          <w:rFonts w:ascii="Proxima Nova Rg" w:hAnsi="Proxima Nova Rg"/>
        </w:rPr>
      </w:pPr>
    </w:p>
    <w:p w14:paraId="7A26EEE2" w14:textId="377997BD" w:rsidR="0025585B" w:rsidRDefault="00637ACC" w:rsidP="00444A69">
      <w:pPr>
        <w:jc w:val="both"/>
        <w:rPr>
          <w:rFonts w:ascii="Proxima Nova Rg" w:hAnsi="Proxima Nova Rg"/>
        </w:rPr>
      </w:pPr>
      <w:r>
        <w:rPr>
          <w:rFonts w:ascii="Proxima Nova Rg" w:hAnsi="Proxima Nova Rg"/>
          <w:noProof/>
        </w:rPr>
        <w:drawing>
          <wp:inline distT="0" distB="0" distL="0" distR="0" wp14:anchorId="4EBEF43E" wp14:editId="6CCAB775">
            <wp:extent cx="5757929" cy="3812146"/>
            <wp:effectExtent l="0" t="0" r="0" b="0"/>
            <wp:docPr id="6" name="Picture 6" descr="A picture containing indoor, wall, room,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indoor, wall, room, floo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98" cy="381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F208A" w14:textId="264BF907" w:rsidR="000E7A9F" w:rsidRPr="000E7A9F" w:rsidRDefault="000E7A9F" w:rsidP="00444A69">
      <w:pPr>
        <w:jc w:val="both"/>
        <w:rPr>
          <w:rFonts w:ascii="Proxima Nova Rg" w:hAnsi="Proxima Nova Rg"/>
        </w:rPr>
      </w:pPr>
      <w:r w:rsidRPr="00444A69">
        <w:rPr>
          <w:rFonts w:ascii="Proxima Nova Rg" w:hAnsi="Proxima Nova Rg"/>
        </w:rPr>
        <w:br/>
      </w:r>
      <w:r w:rsidR="00444A69" w:rsidRPr="00444A69">
        <w:rPr>
          <w:rFonts w:ascii="Proxima Nova Rg" w:hAnsi="Proxima Nova Rg"/>
        </w:rPr>
        <w:t xml:space="preserve">Supernova will launch online </w:t>
      </w:r>
      <w:r w:rsidRPr="00444A69">
        <w:rPr>
          <w:rFonts w:ascii="Proxima Nova Rg" w:hAnsi="Proxima Nova Rg"/>
        </w:rPr>
        <w:t xml:space="preserve">at www.jadamsandco.com in </w:t>
      </w:r>
      <w:r w:rsidR="00444A69" w:rsidRPr="00444A69">
        <w:rPr>
          <w:rFonts w:ascii="Proxima Nova Rg" w:hAnsi="Proxima Nova Rg"/>
        </w:rPr>
        <w:t>March</w:t>
      </w:r>
      <w:r w:rsidRPr="00444A69">
        <w:rPr>
          <w:rFonts w:ascii="Proxima Nova Rg" w:hAnsi="Proxima Nova Rg"/>
        </w:rPr>
        <w:t xml:space="preserve"> 202</w:t>
      </w:r>
      <w:r w:rsidR="00B44652">
        <w:rPr>
          <w:rFonts w:ascii="Proxima Nova Rg" w:hAnsi="Proxima Nova Rg"/>
        </w:rPr>
        <w:t>2</w:t>
      </w:r>
      <w:r w:rsidR="00444A69">
        <w:rPr>
          <w:rFonts w:ascii="Proxima Nova Rg" w:hAnsi="Proxima Nova Rg"/>
        </w:rPr>
        <w:t xml:space="preserve"> with prices starting from £</w:t>
      </w:r>
      <w:r w:rsidR="009D01C8">
        <w:rPr>
          <w:rFonts w:ascii="Proxima Nova Rg" w:hAnsi="Proxima Nova Rg"/>
        </w:rPr>
        <w:t>2100 (inc. VAT)</w:t>
      </w:r>
    </w:p>
    <w:p w14:paraId="58CEE760" w14:textId="2D6D5C12" w:rsidR="006F0D5C" w:rsidRPr="000E7A9F" w:rsidRDefault="006F0D5C" w:rsidP="005C5C90">
      <w:pPr>
        <w:jc w:val="center"/>
        <w:rPr>
          <w:rFonts w:ascii="Proxima Nova Rg" w:hAnsi="Proxima Nova Rg"/>
        </w:rPr>
      </w:pPr>
    </w:p>
    <w:p w14:paraId="7D5A9CC4" w14:textId="77777777" w:rsidR="007C2749" w:rsidRPr="000E7A9F" w:rsidRDefault="007C2749" w:rsidP="007C2749">
      <w:pPr>
        <w:rPr>
          <w:rFonts w:ascii="Proxima Nova Rg" w:hAnsi="Proxima Nova Rg"/>
        </w:rPr>
      </w:pPr>
      <w:r w:rsidRPr="000E7A9F">
        <w:rPr>
          <w:rFonts w:ascii="Proxima Nova Rg" w:hAnsi="Proxima Nova Rg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5BE92" wp14:editId="437CB06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27174" cy="0"/>
                <wp:effectExtent l="0" t="0" r="18415" b="12700"/>
                <wp:wrapNone/>
                <wp:docPr id="23" name="Straight Connector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28A7C45-59B3-1D49-A21B-6DB37063450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71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2C1988" id="Straight Connector 2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74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" strokecolor="black [3200]" strokeweight=".5pt">
                <v:stroke joinstyle="miter"/>
              </v:line>
            </w:pict>
          </mc:Fallback>
        </mc:AlternateContent>
      </w:r>
    </w:p>
    <w:p w14:paraId="24855727" w14:textId="5266F2BC" w:rsidR="009606EF" w:rsidRPr="000E7A9F" w:rsidRDefault="009606EF" w:rsidP="006F0D5C">
      <w:pPr>
        <w:jc w:val="center"/>
        <w:rPr>
          <w:rFonts w:ascii="Proxima Nova Rg" w:hAnsi="Proxima Nova Rg"/>
        </w:rPr>
      </w:pPr>
      <w:r w:rsidRPr="000E7A9F">
        <w:rPr>
          <w:rFonts w:ascii="Proxima Nova Rg" w:hAnsi="Proxima Nova Rg"/>
        </w:rPr>
        <w:t xml:space="preserve">For high resolution imagery, quotes and product loans, please contact: </w:t>
      </w:r>
      <w:r w:rsidR="000D6AE4">
        <w:rPr>
          <w:rFonts w:ascii="Proxima Nova Rg" w:hAnsi="Proxima Nova Rg"/>
        </w:rPr>
        <w:t>press</w:t>
      </w:r>
      <w:r w:rsidRPr="000E7A9F">
        <w:rPr>
          <w:rFonts w:ascii="Proxima Nova Rg" w:hAnsi="Proxima Nova Rg"/>
        </w:rPr>
        <w:t>@</w:t>
      </w:r>
      <w:r w:rsidR="000D6AE4">
        <w:rPr>
          <w:rFonts w:ascii="Proxima Nova Rg" w:hAnsi="Proxima Nova Rg"/>
        </w:rPr>
        <w:t>jadamsandco</w:t>
      </w:r>
      <w:r w:rsidRPr="000E7A9F">
        <w:rPr>
          <w:rFonts w:ascii="Proxima Nova Rg" w:hAnsi="Proxima Nova Rg"/>
        </w:rPr>
        <w:t xml:space="preserve">.com </w:t>
      </w:r>
      <w:r w:rsidR="008A3408" w:rsidRPr="000E7A9F">
        <w:rPr>
          <w:rFonts w:ascii="Proxima Nova Rg" w:hAnsi="Proxima Nova Rg"/>
        </w:rPr>
        <w:t xml:space="preserve"> | </w:t>
      </w:r>
      <w:r w:rsidRPr="000E7A9F">
        <w:rPr>
          <w:rFonts w:ascii="Proxima Nova Rg" w:hAnsi="Proxima Nova Rg"/>
        </w:rPr>
        <w:t>+44 (0) 7734 689511</w:t>
      </w:r>
    </w:p>
    <w:p w14:paraId="3DB1C25A" w14:textId="77777777" w:rsidR="009606EF" w:rsidRPr="000E7A9F" w:rsidRDefault="009606EF" w:rsidP="00451822">
      <w:pPr>
        <w:jc w:val="both"/>
        <w:rPr>
          <w:rFonts w:ascii="Proxima Nova Rg" w:hAnsi="Proxima Nova Rg"/>
          <w:b/>
          <w:bCs/>
        </w:rPr>
      </w:pPr>
    </w:p>
    <w:p w14:paraId="3D3042E9" w14:textId="4359E286" w:rsidR="009606EF" w:rsidRPr="000E7A9F" w:rsidRDefault="009606EF" w:rsidP="006F0D5C">
      <w:pPr>
        <w:jc w:val="center"/>
        <w:rPr>
          <w:rFonts w:ascii="Proxima Nova Rg" w:hAnsi="Proxima Nova Rg"/>
          <w:color w:val="000000" w:themeColor="text1"/>
        </w:rPr>
      </w:pPr>
      <w:r w:rsidRPr="000E7A9F">
        <w:rPr>
          <w:rFonts w:ascii="Proxima Nova Rg" w:hAnsi="Proxima Nova Rg"/>
        </w:rPr>
        <w:t>J</w:t>
      </w:r>
      <w:r w:rsidRPr="000E7A9F">
        <w:rPr>
          <w:rFonts w:ascii="Proxima Nova Rg" w:hAnsi="Proxima Nova Rg"/>
          <w:color w:val="000000" w:themeColor="text1"/>
        </w:rPr>
        <w:t>.</w:t>
      </w:r>
      <w:r w:rsidR="000E7A9F">
        <w:rPr>
          <w:rFonts w:ascii="Proxima Nova Rg" w:hAnsi="Proxima Nova Rg"/>
          <w:color w:val="000000" w:themeColor="text1"/>
        </w:rPr>
        <w:t xml:space="preserve"> </w:t>
      </w:r>
      <w:r w:rsidRPr="000E7A9F">
        <w:rPr>
          <w:rFonts w:ascii="Proxima Nova Rg" w:hAnsi="Proxima Nova Rg"/>
          <w:color w:val="000000" w:themeColor="text1"/>
        </w:rPr>
        <w:t>Adams &amp; Co</w:t>
      </w:r>
      <w:r w:rsidR="000E7A9F">
        <w:rPr>
          <w:rFonts w:ascii="Proxima Nova Rg" w:hAnsi="Proxima Nova Rg"/>
          <w:color w:val="000000" w:themeColor="text1"/>
        </w:rPr>
        <w:t>.</w:t>
      </w:r>
      <w:r w:rsidRPr="000E7A9F">
        <w:rPr>
          <w:rFonts w:ascii="Proxima Nova Rg" w:hAnsi="Proxima Nova Rg"/>
          <w:color w:val="000000" w:themeColor="text1"/>
        </w:rPr>
        <w:t xml:space="preserve">  |  www.jadamsandco.com  |  +44 (0)</w:t>
      </w:r>
      <w:r w:rsidR="006F0D5C" w:rsidRPr="000E7A9F">
        <w:rPr>
          <w:rFonts w:ascii="Proxima Nova Rg" w:hAnsi="Proxima Nova Rg"/>
          <w:color w:val="000000" w:themeColor="text1"/>
          <w:shd w:val="clear" w:color="auto" w:fill="FFFFFF"/>
        </w:rPr>
        <w:t>207 164 6418</w:t>
      </w:r>
      <w:r w:rsidR="006F0D5C" w:rsidRPr="000E7A9F">
        <w:rPr>
          <w:rFonts w:ascii="Proxima Nova Rg" w:hAnsi="Proxima Nova Rg"/>
          <w:color w:val="000000" w:themeColor="text1"/>
        </w:rPr>
        <w:t xml:space="preserve"> </w:t>
      </w:r>
      <w:r w:rsidRPr="000E7A9F">
        <w:rPr>
          <w:rFonts w:ascii="Proxima Nova Rg" w:hAnsi="Proxima Nova Rg"/>
          <w:color w:val="000000" w:themeColor="text1"/>
        </w:rPr>
        <w:t>| @jadamsandco</w:t>
      </w:r>
    </w:p>
    <w:p w14:paraId="468FB176" w14:textId="28BA7341" w:rsidR="009606EF" w:rsidRPr="000E7A9F" w:rsidRDefault="009606EF" w:rsidP="004A3D8B">
      <w:pPr>
        <w:jc w:val="both"/>
        <w:rPr>
          <w:rFonts w:ascii="Proxima Nova Rg" w:hAnsi="Proxima Nova Rg"/>
        </w:rPr>
      </w:pPr>
    </w:p>
    <w:p w14:paraId="13E4474D" w14:textId="2F6C89BD" w:rsidR="008A3408" w:rsidRPr="000E7A9F" w:rsidRDefault="008A3408" w:rsidP="004A3D8B">
      <w:pPr>
        <w:jc w:val="both"/>
        <w:rPr>
          <w:rFonts w:ascii="Proxima Nova Rg" w:hAnsi="Proxima Nova Rg"/>
        </w:rPr>
      </w:pPr>
      <w:r w:rsidRPr="000E7A9F">
        <w:rPr>
          <w:rFonts w:ascii="Proxima Nova Rg" w:hAnsi="Proxima Nova Rg"/>
          <w:b/>
          <w:bCs/>
        </w:rPr>
        <w:t xml:space="preserve">Notes to Editors </w:t>
      </w:r>
    </w:p>
    <w:p w14:paraId="060FF6BB" w14:textId="41BEA1E4" w:rsidR="00DD0E5A" w:rsidRPr="008F40D1" w:rsidRDefault="009606EF" w:rsidP="008F40D1">
      <w:pPr>
        <w:jc w:val="both"/>
        <w:rPr>
          <w:rFonts w:ascii="Proxima Nova Rg" w:hAnsi="Proxima Nova Rg"/>
        </w:rPr>
      </w:pPr>
      <w:r w:rsidRPr="000E7A9F">
        <w:rPr>
          <w:rFonts w:ascii="Proxima Nova Rg" w:hAnsi="Proxima Nova Rg"/>
        </w:rPr>
        <w:t>Founded in 2016</w:t>
      </w:r>
      <w:r w:rsidR="00357AE3" w:rsidRPr="000E7A9F">
        <w:rPr>
          <w:rFonts w:ascii="Proxima Nova Rg" w:hAnsi="Proxima Nova Rg"/>
        </w:rPr>
        <w:t xml:space="preserve"> and led by Creative Director Will Earl,</w:t>
      </w:r>
      <w:r w:rsidR="00D36AA8" w:rsidRPr="000E7A9F">
        <w:rPr>
          <w:rFonts w:ascii="Proxima Nova Rg" w:hAnsi="Proxima Nova Rg"/>
        </w:rPr>
        <w:t xml:space="preserve"> J.</w:t>
      </w:r>
      <w:r w:rsidR="005C5C90" w:rsidRPr="000E7A9F">
        <w:rPr>
          <w:rFonts w:ascii="Proxima Nova Rg" w:hAnsi="Proxima Nova Rg"/>
        </w:rPr>
        <w:t xml:space="preserve"> </w:t>
      </w:r>
      <w:r w:rsidR="00D36AA8" w:rsidRPr="000E7A9F">
        <w:rPr>
          <w:rFonts w:ascii="Proxima Nova Rg" w:hAnsi="Proxima Nova Rg"/>
        </w:rPr>
        <w:t>Adam</w:t>
      </w:r>
      <w:r w:rsidR="00C37E0B" w:rsidRPr="000E7A9F">
        <w:rPr>
          <w:rFonts w:ascii="Proxima Nova Rg" w:hAnsi="Proxima Nova Rg"/>
        </w:rPr>
        <w:t>s</w:t>
      </w:r>
      <w:r w:rsidR="00D36AA8" w:rsidRPr="000E7A9F">
        <w:rPr>
          <w:rFonts w:ascii="Proxima Nova Rg" w:hAnsi="Proxima Nova Rg"/>
        </w:rPr>
        <w:t xml:space="preserve"> &amp; Co</w:t>
      </w:r>
      <w:r w:rsidR="00872C5C" w:rsidRPr="000E7A9F">
        <w:rPr>
          <w:rFonts w:ascii="Proxima Nova Rg" w:hAnsi="Proxima Nova Rg"/>
        </w:rPr>
        <w:t>.</w:t>
      </w:r>
      <w:r w:rsidR="00D6425A" w:rsidRPr="000E7A9F">
        <w:rPr>
          <w:rFonts w:ascii="Proxima Nova Rg" w:hAnsi="Proxima Nova Rg"/>
        </w:rPr>
        <w:t xml:space="preserve"> showcase craftsmanship, innovative engineering and authentic design made in Britain. </w:t>
      </w:r>
      <w:r w:rsidR="004A3D8B" w:rsidRPr="000E7A9F">
        <w:rPr>
          <w:rFonts w:ascii="Proxima Nova Rg" w:hAnsi="Proxima Nova Rg"/>
        </w:rPr>
        <w:t xml:space="preserve"> Combining an industrial aesthetic with modern elements, J</w:t>
      </w:r>
      <w:r w:rsidR="00852945" w:rsidRPr="000E7A9F">
        <w:rPr>
          <w:rFonts w:ascii="Proxima Nova Rg" w:hAnsi="Proxima Nova Rg"/>
        </w:rPr>
        <w:t>.</w:t>
      </w:r>
      <w:r w:rsidR="004A3D8B" w:rsidRPr="000E7A9F">
        <w:rPr>
          <w:rFonts w:ascii="Proxima Nova Rg" w:hAnsi="Proxima Nova Rg"/>
        </w:rPr>
        <w:t xml:space="preserve"> Adams &amp; Co</w:t>
      </w:r>
      <w:r w:rsidR="00872C5C" w:rsidRPr="000E7A9F">
        <w:rPr>
          <w:rFonts w:ascii="Proxima Nova Rg" w:hAnsi="Proxima Nova Rg"/>
        </w:rPr>
        <w:t>.</w:t>
      </w:r>
      <w:r w:rsidR="00357AE3" w:rsidRPr="000E7A9F">
        <w:rPr>
          <w:rFonts w:ascii="Proxima Nova Rg" w:hAnsi="Proxima Nova Rg"/>
        </w:rPr>
        <w:t xml:space="preserve"> </w:t>
      </w:r>
      <w:r w:rsidR="004A3D8B" w:rsidRPr="000E7A9F">
        <w:rPr>
          <w:rFonts w:ascii="Proxima Nova Rg" w:hAnsi="Proxima Nova Rg"/>
        </w:rPr>
        <w:t xml:space="preserve">redefine classic </w:t>
      </w:r>
      <w:r w:rsidR="000B4780" w:rsidRPr="000E7A9F">
        <w:rPr>
          <w:rFonts w:ascii="Proxima Nova Rg" w:hAnsi="Proxima Nova Rg"/>
        </w:rPr>
        <w:t>styles</w:t>
      </w:r>
      <w:r w:rsidR="004A3D8B" w:rsidRPr="000E7A9F">
        <w:rPr>
          <w:rFonts w:ascii="Proxima Nova Rg" w:hAnsi="Proxima Nova Rg"/>
        </w:rPr>
        <w:t xml:space="preserve"> in contemporary form to create their timeless collections. </w:t>
      </w:r>
      <w:r w:rsidR="00DD0E5A" w:rsidRPr="000E7A9F">
        <w:rPr>
          <w:rFonts w:ascii="Proxima Nova Rg" w:hAnsi="Proxima Nova Rg"/>
        </w:rPr>
        <w:t>Materiality and manufacturing expertise are at the heart of the brand, with each product made by hand</w:t>
      </w:r>
      <w:r w:rsidR="00FB445E" w:rsidRPr="000E7A9F">
        <w:rPr>
          <w:rFonts w:ascii="Proxima Nova Rg" w:hAnsi="Proxima Nova Rg"/>
        </w:rPr>
        <w:t xml:space="preserve"> in the companies UK Birmingham factory </w:t>
      </w:r>
      <w:r w:rsidR="00DD0E5A" w:rsidRPr="000E7A9F">
        <w:rPr>
          <w:rFonts w:ascii="Proxima Nova Rg" w:hAnsi="Proxima Nova Rg"/>
        </w:rPr>
        <w:t>using only the highest quality materials.</w:t>
      </w:r>
    </w:p>
    <w:sectPr w:rsidR="00DD0E5A" w:rsidRPr="008F40D1" w:rsidSect="006F0D5C">
      <w:pgSz w:w="11900" w:h="16840"/>
      <w:pgMar w:top="838" w:right="1440" w:bottom="62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 Rg">
    <w:altName w:val="Tahoma"/>
    <w:panose1 w:val="02000506030000020004"/>
    <w:charset w:val="00"/>
    <w:family w:val="auto"/>
    <w:pitch w:val="variable"/>
    <w:sig w:usb0="A00002EF" w:usb1="5000E0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871AE"/>
    <w:multiLevelType w:val="hybridMultilevel"/>
    <w:tmpl w:val="682CEC76"/>
    <w:lvl w:ilvl="0" w:tplc="0809000B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852D7"/>
    <w:multiLevelType w:val="multilevel"/>
    <w:tmpl w:val="8A52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87124347">
    <w:abstractNumId w:val="1"/>
  </w:num>
  <w:num w:numId="2" w16cid:durableId="235214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749"/>
    <w:rsid w:val="00015754"/>
    <w:rsid w:val="00064E56"/>
    <w:rsid w:val="00071DAE"/>
    <w:rsid w:val="00092818"/>
    <w:rsid w:val="000A06FE"/>
    <w:rsid w:val="000A666A"/>
    <w:rsid w:val="000B0BED"/>
    <w:rsid w:val="000B4780"/>
    <w:rsid w:val="000D63B8"/>
    <w:rsid w:val="000D6AE4"/>
    <w:rsid w:val="000E7A9F"/>
    <w:rsid w:val="000F62D3"/>
    <w:rsid w:val="00105FFE"/>
    <w:rsid w:val="00150DB8"/>
    <w:rsid w:val="00155FA4"/>
    <w:rsid w:val="001822DB"/>
    <w:rsid w:val="001A709D"/>
    <w:rsid w:val="00211948"/>
    <w:rsid w:val="002135AE"/>
    <w:rsid w:val="002479E6"/>
    <w:rsid w:val="0025585B"/>
    <w:rsid w:val="002E5C4C"/>
    <w:rsid w:val="00336BF7"/>
    <w:rsid w:val="00357AE3"/>
    <w:rsid w:val="00367CE7"/>
    <w:rsid w:val="0037097C"/>
    <w:rsid w:val="003754E9"/>
    <w:rsid w:val="00375511"/>
    <w:rsid w:val="003A404E"/>
    <w:rsid w:val="003D2C5A"/>
    <w:rsid w:val="00412431"/>
    <w:rsid w:val="00444A69"/>
    <w:rsid w:val="00451822"/>
    <w:rsid w:val="004A3D8B"/>
    <w:rsid w:val="00511B1D"/>
    <w:rsid w:val="00535491"/>
    <w:rsid w:val="0054277F"/>
    <w:rsid w:val="0055705D"/>
    <w:rsid w:val="005A0657"/>
    <w:rsid w:val="005A1BA0"/>
    <w:rsid w:val="005B50BC"/>
    <w:rsid w:val="005C5C90"/>
    <w:rsid w:val="005C72E6"/>
    <w:rsid w:val="005D77DE"/>
    <w:rsid w:val="00602BFD"/>
    <w:rsid w:val="00621821"/>
    <w:rsid w:val="00637ACC"/>
    <w:rsid w:val="00655DE2"/>
    <w:rsid w:val="00670F9C"/>
    <w:rsid w:val="00676644"/>
    <w:rsid w:val="0067689C"/>
    <w:rsid w:val="00682FA5"/>
    <w:rsid w:val="006C5A24"/>
    <w:rsid w:val="006D440C"/>
    <w:rsid w:val="006F0D5C"/>
    <w:rsid w:val="00733E96"/>
    <w:rsid w:val="007558CF"/>
    <w:rsid w:val="007C2749"/>
    <w:rsid w:val="007C71EC"/>
    <w:rsid w:val="007C7BA5"/>
    <w:rsid w:val="007F7791"/>
    <w:rsid w:val="00815986"/>
    <w:rsid w:val="00852945"/>
    <w:rsid w:val="00872C5C"/>
    <w:rsid w:val="008939F8"/>
    <w:rsid w:val="008A3408"/>
    <w:rsid w:val="008C6E56"/>
    <w:rsid w:val="008E3A77"/>
    <w:rsid w:val="008F40D1"/>
    <w:rsid w:val="008F4966"/>
    <w:rsid w:val="00916996"/>
    <w:rsid w:val="00946CE9"/>
    <w:rsid w:val="009606EF"/>
    <w:rsid w:val="009B7617"/>
    <w:rsid w:val="009D01C8"/>
    <w:rsid w:val="009D455D"/>
    <w:rsid w:val="009D6DBE"/>
    <w:rsid w:val="009D7F77"/>
    <w:rsid w:val="00A26EAD"/>
    <w:rsid w:val="00A31BE7"/>
    <w:rsid w:val="00A3229B"/>
    <w:rsid w:val="00A37B5D"/>
    <w:rsid w:val="00B37F24"/>
    <w:rsid w:val="00B44652"/>
    <w:rsid w:val="00B83F78"/>
    <w:rsid w:val="00BD7CE7"/>
    <w:rsid w:val="00BE1DBB"/>
    <w:rsid w:val="00C37E0B"/>
    <w:rsid w:val="00C47D47"/>
    <w:rsid w:val="00C65379"/>
    <w:rsid w:val="00D3035A"/>
    <w:rsid w:val="00D36AA8"/>
    <w:rsid w:val="00D57B46"/>
    <w:rsid w:val="00D6425A"/>
    <w:rsid w:val="00DC1E7B"/>
    <w:rsid w:val="00DC7058"/>
    <w:rsid w:val="00DD0E5A"/>
    <w:rsid w:val="00DE368E"/>
    <w:rsid w:val="00E13ADD"/>
    <w:rsid w:val="00E6031D"/>
    <w:rsid w:val="00EC5334"/>
    <w:rsid w:val="00ED30F4"/>
    <w:rsid w:val="00EF21D8"/>
    <w:rsid w:val="00F64598"/>
    <w:rsid w:val="00F93DB9"/>
    <w:rsid w:val="00FB445E"/>
    <w:rsid w:val="00F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A1A96"/>
  <w15:chartTrackingRefBased/>
  <w15:docId w15:val="{92875517-8C99-C544-9FB2-2F7938C6D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511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8939F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6">
    <w:name w:val="heading 6"/>
    <w:basedOn w:val="Normal"/>
    <w:link w:val="Heading6Char"/>
    <w:uiPriority w:val="9"/>
    <w:qFormat/>
    <w:rsid w:val="008939F8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5379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379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939F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8939F8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939F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939F8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939F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939F8"/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pin1575315832730buttonpin">
    <w:name w:val="pin_1575315832730_button_pin"/>
    <w:basedOn w:val="DefaultParagraphFont"/>
    <w:rsid w:val="008939F8"/>
  </w:style>
  <w:style w:type="paragraph" w:styleId="NormalWeb">
    <w:name w:val="Normal (Web)"/>
    <w:basedOn w:val="Normal"/>
    <w:uiPriority w:val="99"/>
    <w:semiHidden/>
    <w:unhideWhenUsed/>
    <w:rsid w:val="008939F8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F0D5C"/>
    <w:rPr>
      <w:b/>
      <w:bCs/>
    </w:rPr>
  </w:style>
  <w:style w:type="character" w:customStyle="1" w:styleId="apple-converted-space">
    <w:name w:val="apple-converted-space"/>
    <w:basedOn w:val="DefaultParagraphFont"/>
    <w:rsid w:val="008E3A77"/>
  </w:style>
  <w:style w:type="character" w:styleId="Hyperlink">
    <w:name w:val="Hyperlink"/>
    <w:basedOn w:val="DefaultParagraphFont"/>
    <w:uiPriority w:val="99"/>
    <w:unhideWhenUsed/>
    <w:rsid w:val="008E3A7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368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368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558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57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0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8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48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76754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300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3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551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1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97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091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96073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453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2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2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63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0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4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1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75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5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4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7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4416">
          <w:marLeft w:val="0"/>
          <w:marRight w:val="7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276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5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347</Words>
  <Characters>1996</Characters>
  <Application>Microsoft Office Word</Application>
  <DocSecurity>0</DocSecurity>
  <Lines>52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Teasdale</dc:creator>
  <cp:keywords/>
  <dc:description/>
  <cp:lastModifiedBy>William Earl</cp:lastModifiedBy>
  <cp:revision>28</cp:revision>
  <cp:lastPrinted>2021-01-27T10:53:00Z</cp:lastPrinted>
  <dcterms:created xsi:type="dcterms:W3CDTF">2022-01-28T11:02:00Z</dcterms:created>
  <dcterms:modified xsi:type="dcterms:W3CDTF">2022-08-05T19:40:00Z</dcterms:modified>
</cp:coreProperties>
</file>